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7759F" w:rsidRDefault="00CC0063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C0063" w:rsidRDefault="00CC0063" w:rsidP="00CC0063">
      <w:pPr>
        <w:pStyle w:val="a7"/>
        <w:spacing w:before="0" w:before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CC0063" w:rsidRDefault="0063092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C0063"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CC0063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«Общедоступный </w:t>
      </w:r>
      <w:hyperlink r:id="rId6" w:history="1">
        <w:r w:rsidRPr="00E7278F">
          <w:rPr>
            <w:rStyle w:val="a5"/>
            <w:rFonts w:ascii="Times New Roman" w:hAnsi="Times New Roman" w:cs="Times New Roman"/>
            <w:i/>
            <w:sz w:val="28"/>
            <w:szCs w:val="28"/>
          </w:rPr>
          <w:t>сервис</w:t>
        </w:r>
      </w:hyperlink>
      <w:r w:rsidRPr="00E7278F">
        <w:rPr>
          <w:rFonts w:ascii="Times New Roman" w:hAnsi="Times New Roman" w:cs="Times New Roman"/>
          <w:i/>
          <w:sz w:val="28"/>
          <w:szCs w:val="28"/>
        </w:rPr>
        <w:t xml:space="preserve"> «Реестр кадастровых инженеров»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 поможет выбрать лучшего специалиста.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реестре содержится информация </w:t>
      </w:r>
      <w:r w:rsidRPr="00B7759F">
        <w:rPr>
          <w:rFonts w:ascii="Times New Roman" w:hAnsi="Times New Roman" w:cs="Times New Roman"/>
          <w:i/>
          <w:sz w:val="28"/>
          <w:szCs w:val="28"/>
        </w:rPr>
        <w:t xml:space="preserve">о количестве решений о </w:t>
      </w:r>
      <w:r w:rsidRPr="00B775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приостановлении и отказах в проведении кадастрового учета, </w:t>
      </w:r>
      <w:r w:rsidRPr="00743A9C">
        <w:rPr>
          <w:rFonts w:ascii="Times New Roman" w:hAnsi="Times New Roman" w:cs="Times New Roman"/>
          <w:i/>
          <w:sz w:val="28"/>
          <w:szCs w:val="28"/>
        </w:rPr>
        <w:t>принятых органом регистрации пра</w:t>
      </w:r>
      <w:r>
        <w:rPr>
          <w:rFonts w:ascii="Times New Roman" w:hAnsi="Times New Roman" w:cs="Times New Roman"/>
          <w:i/>
          <w:sz w:val="28"/>
          <w:szCs w:val="28"/>
        </w:rPr>
        <w:t xml:space="preserve">в по вине кадастрового инженера»,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</w:t>
      </w:r>
      <w:r>
        <w:rPr>
          <w:rFonts w:ascii="Times New Roman" w:hAnsi="Times New Roman" w:cs="Times New Roman"/>
          <w:b/>
          <w:sz w:val="28"/>
          <w:szCs w:val="28"/>
        </w:rPr>
        <w:t>стровой палаты Марина Семенова.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и провести</w:t>
      </w:r>
      <w:r w:rsidRPr="00F14F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«Законодательство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 регистрации прав приостановит </w:t>
      </w:r>
      <w:r w:rsidRPr="00231079">
        <w:rPr>
          <w:rFonts w:ascii="Times New Roman" w:hAnsi="Times New Roman" w:cs="Times New Roman"/>
          <w:i/>
          <w:sz w:val="28"/>
          <w:szCs w:val="28"/>
        </w:rPr>
        <w:t>учетно-регистрационные 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а решать </w:t>
      </w:r>
      <w:r w:rsidRPr="00231079">
        <w:rPr>
          <w:rFonts w:ascii="Times New Roman" w:hAnsi="Times New Roman" w:cs="Times New Roman"/>
          <w:i/>
          <w:sz w:val="28"/>
          <w:szCs w:val="28"/>
        </w:rPr>
        <w:t>разногласи</w:t>
      </w:r>
      <w:r>
        <w:rPr>
          <w:rFonts w:ascii="Times New Roman" w:hAnsi="Times New Roman" w:cs="Times New Roman"/>
          <w:i/>
          <w:sz w:val="28"/>
          <w:szCs w:val="28"/>
        </w:rPr>
        <w:t>я соседям придется уже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в суде», </w:t>
      </w:r>
      <w:r w:rsidRPr="00231079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Семенова</w:t>
      </w:r>
      <w:r w:rsidRPr="003834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78F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привлечен к делу 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854A20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«Добавить почтовый или электронный адрес в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стоит каждому правообладателю,»</w:t>
      </w:r>
      <w:r w:rsidRPr="0023107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A20">
        <w:rPr>
          <w:rFonts w:ascii="Times New Roman" w:hAnsi="Times New Roman" w:cs="Times New Roman"/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границ и действиях, кос</w:t>
      </w:r>
      <w:r>
        <w:rPr>
          <w:rFonts w:ascii="Times New Roman" w:hAnsi="Times New Roman" w:cs="Times New Roman"/>
          <w:i/>
          <w:sz w:val="28"/>
          <w:szCs w:val="28"/>
        </w:rPr>
        <w:t>венно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связанных с его недвижимостью.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</w:t>
      </w:r>
      <w:r w:rsidRPr="0023107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согласованными. </w:t>
      </w:r>
      <w:r w:rsidRPr="0023107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</w:t>
      </w:r>
      <w:r w:rsidRPr="00B7759F">
        <w:rPr>
          <w:rFonts w:ascii="Times New Roman" w:hAnsi="Times New Roman" w:cs="Times New Roman"/>
          <w:i/>
          <w:sz w:val="28"/>
          <w:szCs w:val="28"/>
        </w:rPr>
        <w:t>поможет предотвратить возможные ошибки при установлении границ</w:t>
      </w:r>
      <w:r w:rsidRPr="00231079">
        <w:rPr>
          <w:rFonts w:ascii="Times New Roman" w:hAnsi="Times New Roman" w:cs="Times New Roman"/>
          <w:i/>
          <w:sz w:val="28"/>
          <w:szCs w:val="28"/>
        </w:rPr>
        <w:t>»,</w:t>
      </w:r>
      <w:r w:rsidRPr="002310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 w:rsidRPr="0023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54573" w:rsidRPr="00C26317" w:rsidRDefault="00154573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63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533C7"/>
    <w:rsid w:val="003D275B"/>
    <w:rsid w:val="00411585"/>
    <w:rsid w:val="00630923"/>
    <w:rsid w:val="00641686"/>
    <w:rsid w:val="00680FE4"/>
    <w:rsid w:val="007671CE"/>
    <w:rsid w:val="008E109D"/>
    <w:rsid w:val="00904919"/>
    <w:rsid w:val="00957EB9"/>
    <w:rsid w:val="009E5CEE"/>
    <w:rsid w:val="00AF0590"/>
    <w:rsid w:val="00B4328F"/>
    <w:rsid w:val="00BB4C3D"/>
    <w:rsid w:val="00BC0856"/>
    <w:rsid w:val="00C613BF"/>
    <w:rsid w:val="00CC0063"/>
    <w:rsid w:val="00CD2DA2"/>
    <w:rsid w:val="00DA66D0"/>
    <w:rsid w:val="00DC6A74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hyperlink" Target="http://www.consultant.ru/document/cons_doc_LAW_7008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mishinatg</cp:lastModifiedBy>
  <cp:revision>4</cp:revision>
  <dcterms:created xsi:type="dcterms:W3CDTF">2019-08-27T13:09:00Z</dcterms:created>
  <dcterms:modified xsi:type="dcterms:W3CDTF">2019-09-20T10:53:00Z</dcterms:modified>
</cp:coreProperties>
</file>